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VZ44_2024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Zajištění svozu odpadu pro ČRo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